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CCC2FE0" w14:textId="77777777" w:rsidR="00400C3B" w:rsidRDefault="00400C3B" w:rsidP="00400C3B">
      <w:r>
        <w:t xml:space="preserve">Ha Ön is igazán minőségi hangzást szeretne elérni, akkor bátran keresse a beépíthető SBX 3040/BK mélysugárzót. </w:t>
      </w:r>
    </w:p>
    <w:p w14:paraId="20559AEA" w14:textId="77777777" w:rsidR="00400C3B" w:rsidRDefault="00400C3B" w:rsidP="00400C3B">
      <w:r>
        <w:t xml:space="preserve">A készülék zenei teljesítménye 150/120 W, frekvencia-átvitele 28 – 2.000 Hz tartományba esik, míg érzékenysége: 89 dB. </w:t>
      </w:r>
    </w:p>
    <w:p w14:paraId="46B2CCF3" w14:textId="1084AD2F" w:rsidR="006D7063" w:rsidRDefault="00400C3B" w:rsidP="00400C3B">
      <w:r>
        <w:t xml:space="preserve">A hangsugárzó alumíniumból készült </w:t>
      </w:r>
      <w:proofErr w:type="spellStart"/>
      <w:r>
        <w:t>csévetestje</w:t>
      </w:r>
      <w:proofErr w:type="spellEnd"/>
      <w:r>
        <w:t xml:space="preserve"> megfelelő tartást biztosít, valamint speciális fonatú szövettel borított és gumi peremmel lett ellátva. Ennek segítségével Ön valóban egy exkluzív hangzású hangfalat építhet. A mélysugárzó átmérője: 300 mm. Válassza a minőségi termékeket és rendeljen webáruházunkból.</w:t>
      </w:r>
    </w:p>
    <w:p w14:paraId="4CF4A855" w14:textId="77777777" w:rsidR="00400C3B" w:rsidRDefault="00400C3B" w:rsidP="00400C3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A9F703" w14:textId="77777777" w:rsidR="00400C3B" w:rsidRDefault="00400C3B" w:rsidP="00400C3B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150/120 W</w:t>
      </w:r>
    </w:p>
    <w:p w14:paraId="2C762C0C" w14:textId="77777777" w:rsidR="00400C3B" w:rsidRDefault="00400C3B" w:rsidP="00400C3B">
      <w:r>
        <w:t>f: 28 – 2.000 Hz</w:t>
      </w:r>
    </w:p>
    <w:p w14:paraId="4C8488DF" w14:textId="77777777" w:rsidR="00400C3B" w:rsidRDefault="00400C3B" w:rsidP="00400C3B">
      <w:r>
        <w:t>SPL1 W/1 m: 89 dB</w:t>
      </w:r>
    </w:p>
    <w:p w14:paraId="1383BBEA" w14:textId="77777777" w:rsidR="00400C3B" w:rsidRDefault="00400C3B" w:rsidP="00400C3B">
      <w:r>
        <w:t>hangtekercs: 2”, 4 réteg</w:t>
      </w:r>
    </w:p>
    <w:p w14:paraId="3FCCBEDF" w14:textId="77777777" w:rsidR="00400C3B" w:rsidRDefault="00400C3B" w:rsidP="00400C3B">
      <w:r>
        <w:t>csévetest: ALU</w:t>
      </w:r>
    </w:p>
    <w:p w14:paraId="21C6B8C1" w14:textId="2CC35A10" w:rsidR="005513CB" w:rsidRPr="005513CB" w:rsidRDefault="00400C3B" w:rsidP="00400C3B">
      <w:r>
        <w:t xml:space="preserve">mágnes súlya: 40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603</Characters>
  <Application>Microsoft Office Word</Application>
  <DocSecurity>0</DocSecurity>
  <Lines>5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2022-06-09T08:08:00Z</dcterms:created>
  <dcterms:modified xsi:type="dcterms:W3CDTF">2022-06-09T08:08:00Z</dcterms:modified>
</cp:coreProperties>
</file>